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MAPS Air Museum Policy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02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Section: 1 - Personnel</w:t>
      </w:r>
    </w:p>
    <w:p w14:paraId="00000003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Subsection 1.1 - Job Descriptions</w:t>
      </w:r>
    </w:p>
    <w:p w14:paraId="00000004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Unit 1.1.2 - Staff Position Descriptions</w:t>
      </w:r>
    </w:p>
    <w:p w14:paraId="00000005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Policy: 1.1.2.21 - Job Posting Memo</w:t>
      </w:r>
    </w:p>
    <w:p w14:paraId="00000006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</w:rPr>
        <w:t xml:space="preserve">Memo: </w:t>
      </w:r>
      <w:r>
        <w:rPr>
          <w:rFonts w:ascii="Arial" w:eastAsia="Arial" w:hAnsi="Arial" w:cs="Arial"/>
          <w:b/>
          <w:highlight w:val="white"/>
        </w:rPr>
        <w:t>1.1.2.21.4 - Education Director Posting</w:t>
      </w:r>
    </w:p>
    <w:p w14:paraId="00000007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 </w:t>
      </w:r>
    </w:p>
    <w:p w14:paraId="00000008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Submitted by:</w:t>
      </w:r>
      <w:r>
        <w:rPr>
          <w:rFonts w:ascii="Arial" w:eastAsia="Arial" w:hAnsi="Arial" w:cs="Arial"/>
        </w:rPr>
        <w:t xml:space="preserve"> Kim Kovesci</w:t>
      </w:r>
    </w:p>
    <w:p w14:paraId="00000009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Date submitted to Directors for approval: </w:t>
      </w:r>
      <w:r>
        <w:rPr>
          <w:rFonts w:ascii="Arial" w:eastAsia="Arial" w:hAnsi="Arial" w:cs="Arial"/>
        </w:rPr>
        <w:t>3/6/24</w:t>
      </w:r>
    </w:p>
    <w:p w14:paraId="0000000A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Date approved by Board of Directors –</w:t>
      </w:r>
      <w:r>
        <w:rPr>
          <w:rFonts w:ascii="Arial" w:eastAsia="Arial" w:hAnsi="Arial" w:cs="Arial"/>
        </w:rPr>
        <w:t xml:space="preserve"> 3/6/24</w:t>
      </w:r>
    </w:p>
    <w:p w14:paraId="0000000B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Posting Memo</w:t>
      </w:r>
    </w:p>
    <w:p w14:paraId="0000000D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Education Director</w:t>
      </w:r>
    </w:p>
    <w:p w14:paraId="0000000E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0" w14:textId="77777777" w:rsidR="00896292" w:rsidRDefault="006119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Qualifications – Education Director</w:t>
      </w:r>
    </w:p>
    <w:p w14:paraId="00000011" w14:textId="77777777" w:rsidR="00896292" w:rsidRDefault="00896292">
      <w:pPr>
        <w:rPr>
          <w:rFonts w:ascii="Arial" w:eastAsia="Arial" w:hAnsi="Arial" w:cs="Arial"/>
        </w:rPr>
      </w:pPr>
    </w:p>
    <w:p w14:paraId="00000012" w14:textId="77777777" w:rsidR="00896292" w:rsidRDefault="006119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are the recommended minimum qualifications for the position of </w:t>
      </w:r>
      <w:r>
        <w:rPr>
          <w:rFonts w:ascii="Arial" w:eastAsia="Arial" w:hAnsi="Arial" w:cs="Arial"/>
        </w:rPr>
        <w:t>Education Director:</w:t>
      </w:r>
    </w:p>
    <w:p w14:paraId="00000013" w14:textId="77777777" w:rsidR="00896292" w:rsidRDefault="00896292">
      <w:pPr>
        <w:rPr>
          <w:rFonts w:ascii="Arial" w:eastAsia="Arial" w:hAnsi="Arial" w:cs="Arial"/>
        </w:rPr>
      </w:pPr>
    </w:p>
    <w:p w14:paraId="00000014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be an active member at the MAPS Air Museum for at least three years. </w:t>
      </w:r>
    </w:p>
    <w:p w14:paraId="00000015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have a </w:t>
      </w:r>
      <w:proofErr w:type="gramStart"/>
      <w:r>
        <w:rPr>
          <w:rFonts w:ascii="Arial" w:eastAsia="Arial" w:hAnsi="Arial" w:cs="Arial"/>
        </w:rPr>
        <w:t>four year</w:t>
      </w:r>
      <w:proofErr w:type="gramEnd"/>
      <w:r>
        <w:rPr>
          <w:rFonts w:ascii="Arial" w:eastAsia="Arial" w:hAnsi="Arial" w:cs="Arial"/>
        </w:rPr>
        <w:t xml:space="preserve"> education or history degree or teaching certificate with a minimum of three years teaching experience. (military or civilian)</w:t>
      </w:r>
    </w:p>
    <w:p w14:paraId="00000016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 administration experience is desired but not required.</w:t>
      </w:r>
    </w:p>
    <w:p w14:paraId="00000017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Supervisory skills are</w:t>
      </w:r>
      <w:r>
        <w:rPr>
          <w:rFonts w:ascii="Arial" w:eastAsia="Arial" w:hAnsi="Arial" w:cs="Arial"/>
        </w:rPr>
        <w:t xml:space="preserve"> necessary to supervise training volunteer tour guides and staffing educational programs.</w:t>
      </w:r>
    </w:p>
    <w:p w14:paraId="00000018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knowledge of curriculum and training program development, design and implementation.</w:t>
      </w:r>
    </w:p>
    <w:p w14:paraId="00000019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In-depth knowledge of Windows-based computer applications (e.g., Word, Ex</w:t>
      </w:r>
      <w:r>
        <w:rPr>
          <w:rFonts w:ascii="Arial" w:eastAsia="Arial" w:hAnsi="Arial" w:cs="Arial"/>
        </w:rPr>
        <w:t>cel, PowerPoint, Publisher).</w:t>
      </w:r>
    </w:p>
    <w:p w14:paraId="0000001A" w14:textId="77777777" w:rsidR="00896292" w:rsidRDefault="0061191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In-depth knowledge of Google mail, calendar and drive. This is </w:t>
      </w:r>
      <w:proofErr w:type="gramStart"/>
      <w:r>
        <w:rPr>
          <w:rFonts w:ascii="Arial" w:eastAsia="Arial" w:hAnsi="Arial" w:cs="Arial"/>
        </w:rPr>
        <w:t>necessary  to</w:t>
      </w:r>
      <w:proofErr w:type="gramEnd"/>
      <w:r>
        <w:rPr>
          <w:rFonts w:ascii="Arial" w:eastAsia="Arial" w:hAnsi="Arial" w:cs="Arial"/>
        </w:rPr>
        <w:t xml:space="preserve"> record, manage and communicate scheduled tours, tour guide schedules, tour guide training, Speaker’s Bureau requests and other educational programs.</w:t>
      </w:r>
    </w:p>
    <w:p w14:paraId="0000001B" w14:textId="77777777" w:rsidR="00896292" w:rsidRDefault="00896292">
      <w:pPr>
        <w:rPr>
          <w:rFonts w:ascii="Arial" w:eastAsia="Arial" w:hAnsi="Arial" w:cs="Arial"/>
        </w:rPr>
      </w:pPr>
    </w:p>
    <w:p w14:paraId="0000001C" w14:textId="77777777" w:rsidR="00896292" w:rsidRDefault="006119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requirements to be successful in meeting the needs of this position are specified in MAPS Policy 1.1.2.4 – Job Description - Education Director.</w:t>
      </w:r>
    </w:p>
    <w:p w14:paraId="0000001D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E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 for this position ref: (1.1.2.20 Paid Employees and Vacation Policy)</w:t>
      </w:r>
    </w:p>
    <w:p w14:paraId="0000001F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MAPS Air Museum does n</w:t>
      </w:r>
      <w:r>
        <w:rPr>
          <w:rFonts w:ascii="Arial" w:eastAsia="Arial" w:hAnsi="Arial" w:cs="Arial"/>
        </w:rPr>
        <w:t>ot provide medical or retirement benefits.</w:t>
      </w:r>
    </w:p>
    <w:p w14:paraId="00000020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This is a salaried position and does not pay overtime.</w:t>
      </w:r>
    </w:p>
    <w:p w14:paraId="00000021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22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3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Timeline for filling this position.</w:t>
      </w:r>
    </w:p>
    <w:p w14:paraId="00000024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5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  <w:t>Job description approved by Board of Directors</w:t>
      </w:r>
    </w:p>
    <w:p w14:paraId="00000026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  <w:t>Job posting approved by Board of Directors</w:t>
      </w:r>
    </w:p>
    <w:p w14:paraId="00000027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3/15/2024</w:t>
      </w:r>
      <w:r>
        <w:rPr>
          <w:rFonts w:ascii="Arial" w:eastAsia="Arial" w:hAnsi="Arial" w:cs="Arial"/>
        </w:rPr>
        <w:tab/>
        <w:t>Job posting activated within MAPS Air Museum Membership</w:t>
      </w:r>
    </w:p>
    <w:p w14:paraId="00000028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4/15/2024</w:t>
      </w:r>
      <w:r>
        <w:rPr>
          <w:rFonts w:ascii="Arial" w:eastAsia="Arial" w:hAnsi="Arial" w:cs="Arial"/>
        </w:rPr>
        <w:tab/>
        <w:t>Resumes due</w:t>
      </w:r>
    </w:p>
    <w:p w14:paraId="00000029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5/1/2024 </w:t>
      </w:r>
      <w:r>
        <w:rPr>
          <w:rFonts w:ascii="Arial" w:eastAsia="Arial" w:hAnsi="Arial" w:cs="Arial"/>
        </w:rPr>
        <w:tab/>
        <w:t>Interviews conducted by selection committee</w:t>
      </w:r>
    </w:p>
    <w:p w14:paraId="0000002A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6/1/2024</w:t>
      </w:r>
      <w:r>
        <w:rPr>
          <w:rFonts w:ascii="Arial" w:eastAsia="Arial" w:hAnsi="Arial" w:cs="Arial"/>
        </w:rPr>
        <w:tab/>
        <w:t>Interviews completed by selection committee</w:t>
      </w:r>
    </w:p>
    <w:p w14:paraId="0000002B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6/5/2024</w:t>
      </w:r>
      <w:r>
        <w:rPr>
          <w:rFonts w:ascii="Arial" w:eastAsia="Arial" w:hAnsi="Arial" w:cs="Arial"/>
        </w:rPr>
        <w:tab/>
        <w:t>Recommendation submitted to Board of Directors</w:t>
      </w:r>
    </w:p>
    <w:p w14:paraId="0000002C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6/15/2024</w:t>
      </w:r>
      <w:r>
        <w:rPr>
          <w:rFonts w:ascii="Arial" w:eastAsia="Arial" w:hAnsi="Arial" w:cs="Arial"/>
        </w:rPr>
        <w:tab/>
        <w:t>Offe</w:t>
      </w:r>
      <w:r>
        <w:rPr>
          <w:rFonts w:ascii="Arial" w:eastAsia="Arial" w:hAnsi="Arial" w:cs="Arial"/>
        </w:rPr>
        <w:t>r made to selected candidate</w:t>
      </w:r>
    </w:p>
    <w:p w14:paraId="0000002D" w14:textId="77777777" w:rsidR="00896292" w:rsidRDefault="0061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7/1/2024</w:t>
      </w:r>
      <w:r>
        <w:rPr>
          <w:rFonts w:ascii="Arial" w:eastAsia="Arial" w:hAnsi="Arial" w:cs="Arial"/>
        </w:rPr>
        <w:tab/>
        <w:t>New hire begins employment</w:t>
      </w:r>
    </w:p>
    <w:p w14:paraId="0000002E" w14:textId="77777777" w:rsidR="00896292" w:rsidRDefault="008962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89629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8010" w14:textId="77777777" w:rsidR="00611915" w:rsidRDefault="00611915">
      <w:r>
        <w:separator/>
      </w:r>
    </w:p>
  </w:endnote>
  <w:endnote w:type="continuationSeparator" w:id="0">
    <w:p w14:paraId="47B9E75E" w14:textId="77777777" w:rsidR="00611915" w:rsidRDefault="006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548A2E2A" w:rsidR="00896292" w:rsidRDefault="0061191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88556F">
      <w:fldChar w:fldCharType="separate"/>
    </w:r>
    <w:r w:rsidR="008855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8774" w14:textId="77777777" w:rsidR="00611915" w:rsidRDefault="00611915">
      <w:r>
        <w:separator/>
      </w:r>
    </w:p>
  </w:footnote>
  <w:footnote w:type="continuationSeparator" w:id="0">
    <w:p w14:paraId="64197452" w14:textId="77777777" w:rsidR="00611915" w:rsidRDefault="0061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915"/>
    <w:multiLevelType w:val="multilevel"/>
    <w:tmpl w:val="97A4E3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92"/>
    <w:rsid w:val="00611915"/>
    <w:rsid w:val="0088556F"/>
    <w:rsid w:val="008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DBE5D-BA92-41ED-A6FD-6164D227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Kovesci</dc:creator>
  <cp:lastModifiedBy>Kim Kovesci</cp:lastModifiedBy>
  <cp:revision>2</cp:revision>
  <dcterms:created xsi:type="dcterms:W3CDTF">2024-03-16T18:52:00Z</dcterms:created>
  <dcterms:modified xsi:type="dcterms:W3CDTF">2024-03-16T18:52:00Z</dcterms:modified>
</cp:coreProperties>
</file>